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7DC" w:rsidRPr="005F5FD4" w:rsidRDefault="006A67DC" w:rsidP="000B501C">
      <w:pPr>
        <w:jc w:val="both"/>
        <w:rPr>
          <w:rFonts w:ascii="Arial" w:hAnsi="Arial" w:cs="Arial"/>
          <w:color w:val="FFFFFF" w:themeColor="background1"/>
        </w:rPr>
      </w:pPr>
    </w:p>
    <w:p w:rsidR="006A67DC" w:rsidRPr="005F5FD4" w:rsidRDefault="006A67DC" w:rsidP="000B501C">
      <w:pPr>
        <w:jc w:val="both"/>
        <w:rPr>
          <w:rFonts w:ascii="Arial" w:hAnsi="Arial" w:cs="Arial"/>
          <w:color w:val="FFFFFF" w:themeColor="background1"/>
        </w:rPr>
      </w:pPr>
    </w:p>
    <w:p w:rsidR="006A67DC" w:rsidRPr="005F5FD4" w:rsidRDefault="006A67DC" w:rsidP="000B501C">
      <w:pPr>
        <w:jc w:val="both"/>
        <w:rPr>
          <w:rFonts w:ascii="Arial" w:hAnsi="Arial" w:cs="Arial"/>
          <w:color w:val="FFFFFF" w:themeColor="background1"/>
        </w:rPr>
      </w:pPr>
    </w:p>
    <w:p w:rsidR="00F05026" w:rsidRPr="005F5FD4" w:rsidRDefault="00F05026" w:rsidP="000B501C">
      <w:pPr>
        <w:jc w:val="both"/>
        <w:rPr>
          <w:rFonts w:ascii="Arial" w:hAnsi="Arial" w:cs="Arial"/>
          <w:color w:val="FFFFFF" w:themeColor="background1"/>
        </w:rPr>
      </w:pPr>
    </w:p>
    <w:p w:rsidR="00D57298" w:rsidRPr="005F5FD4" w:rsidRDefault="00D57298" w:rsidP="00D57298">
      <w:pPr>
        <w:pStyle w:val="EinfAbs"/>
        <w:tabs>
          <w:tab w:val="left" w:pos="1811"/>
        </w:tabs>
        <w:rPr>
          <w:rFonts w:ascii="Arial" w:hAnsi="Arial" w:cs="Arial"/>
          <w:color w:val="FFFFFF" w:themeColor="background1"/>
          <w:lang w:val="en-GB"/>
        </w:rPr>
      </w:pPr>
      <w:r w:rsidRPr="005F5FD4">
        <w:rPr>
          <w:rFonts w:ascii="Arial" w:hAnsi="Arial" w:cs="Arial"/>
          <w:color w:val="FFFFFF" w:themeColor="background1"/>
          <w:lang w:val="en-GB"/>
        </w:rPr>
        <w:t>Faculty of Mathematics and Natural Sciences</w:t>
      </w:r>
    </w:p>
    <w:p w:rsidR="00A15A1B" w:rsidRPr="005F5FD4" w:rsidRDefault="00A15A1B" w:rsidP="00A15A1B">
      <w:pPr>
        <w:rPr>
          <w:rFonts w:ascii="Arial" w:hAnsi="Arial" w:cs="Arial"/>
          <w:b/>
          <w:bCs/>
          <w:color w:val="FFFFFF" w:themeColor="background1"/>
          <w:spacing w:val="-8"/>
          <w:sz w:val="52"/>
          <w:szCs w:val="52"/>
          <w:lang w:val="en-GB"/>
          <w14:textOutline w14:w="9525" w14:cap="flat" w14:cmpd="sng" w14:algn="ctr">
            <w14:noFill/>
            <w14:prstDash w14:val="solid"/>
            <w14:round/>
          </w14:textOutline>
        </w:rPr>
      </w:pPr>
      <w:r w:rsidRPr="005F5FD4">
        <w:rPr>
          <w:rFonts w:ascii="Arial" w:hAnsi="Arial" w:cs="Arial"/>
          <w:b/>
          <w:bCs/>
          <w:color w:val="FFFFFF" w:themeColor="background1"/>
          <w:spacing w:val="-8"/>
          <w:sz w:val="52"/>
          <w:szCs w:val="52"/>
          <w:lang w:val="en-GB"/>
          <w14:textOutline w14:w="9525" w14:cap="flat" w14:cmpd="sng" w14:algn="ctr">
            <w14:noFill/>
            <w14:prstDash w14:val="solid"/>
            <w14:round/>
          </w14:textOutline>
        </w:rPr>
        <w:t xml:space="preserve">Professorship in </w:t>
      </w:r>
      <w:r w:rsidRPr="00F4458C">
        <w:rPr>
          <w:rFonts w:ascii="Arial" w:hAnsi="Arial" w:cs="Arial"/>
          <w:b/>
          <w:bCs/>
          <w:color w:val="FFFFFF" w:themeColor="background1"/>
          <w:spacing w:val="-8"/>
          <w:sz w:val="52"/>
          <w:szCs w:val="52"/>
          <w:highlight w:val="yellow"/>
          <w:lang w:val="en-GB"/>
          <w14:textOutline w14:w="9525" w14:cap="flat" w14:cmpd="sng" w14:algn="ctr">
            <w14:noFill/>
            <w14:prstDash w14:val="solid"/>
            <w14:round/>
          </w14:textOutline>
        </w:rPr>
        <w:t>Exampology</w:t>
      </w:r>
      <w:r w:rsidRPr="005F5FD4">
        <w:rPr>
          <w:rFonts w:ascii="Arial" w:hAnsi="Arial" w:cs="Arial"/>
          <w:b/>
          <w:bCs/>
          <w:color w:val="FFFFFF" w:themeColor="background1"/>
          <w:spacing w:val="-8"/>
          <w:sz w:val="52"/>
          <w:szCs w:val="52"/>
          <w:lang w:val="en-GB"/>
          <w14:textOutline w14:w="9525" w14:cap="flat" w14:cmpd="sng" w14:algn="ctr">
            <w14:noFill/>
            <w14:prstDash w14:val="solid"/>
            <w14:round/>
          </w14:textOutline>
        </w:rPr>
        <w:t xml:space="preserve"> </w:t>
      </w:r>
      <w:r w:rsidR="00D5478D" w:rsidRPr="005F5FD4">
        <w:rPr>
          <w:rFonts w:ascii="Arial" w:hAnsi="Arial" w:cs="Arial"/>
          <w:b/>
          <w:bCs/>
          <w:color w:val="FFFFFF" w:themeColor="background1"/>
          <w:spacing w:val="-8"/>
          <w:sz w:val="52"/>
          <w:szCs w:val="52"/>
          <w:lang w:val="en-GB"/>
          <w14:textOutline w14:w="9525" w14:cap="flat" w14:cmpd="sng" w14:algn="ctr">
            <w14:noFill/>
            <w14:prstDash w14:val="solid"/>
            <w14:round/>
          </w14:textOutline>
        </w:rPr>
        <w:br/>
      </w:r>
      <w:r w:rsidRPr="005F5FD4">
        <w:rPr>
          <w:rFonts w:ascii="Arial" w:hAnsi="Arial" w:cs="Arial"/>
          <w:b/>
          <w:bCs/>
          <w:color w:val="FFFFFF" w:themeColor="background1"/>
          <w:spacing w:val="-8"/>
          <w:sz w:val="52"/>
          <w:szCs w:val="52"/>
          <w:lang w:val="en-GB"/>
          <w14:textOutline w14:w="9525" w14:cap="flat" w14:cmpd="sng" w14:algn="ctr">
            <w14:noFill/>
            <w14:prstDash w14:val="solid"/>
            <w14:round/>
          </w14:textOutline>
        </w:rPr>
        <w:t>(W3</w:t>
      </w:r>
      <w:r w:rsidR="00D5478D" w:rsidRPr="005F5FD4">
        <w:rPr>
          <w:rFonts w:ascii="Arial" w:hAnsi="Arial" w:cs="Arial"/>
          <w:b/>
          <w:bCs/>
          <w:color w:val="FFFFFF" w:themeColor="background1"/>
          <w:spacing w:val="-8"/>
          <w:sz w:val="52"/>
          <w:szCs w:val="52"/>
          <w:lang w:val="en-GB"/>
          <w14:textOutline w14:w="9525" w14:cap="flat" w14:cmpd="sng" w14:algn="ctr">
            <w14:noFill/>
            <w14:prstDash w14:val="solid"/>
            <w14:round/>
          </w14:textOutline>
        </w:rPr>
        <w:t>, no tenure</w:t>
      </w:r>
      <w:r w:rsidRPr="005F5FD4">
        <w:rPr>
          <w:rFonts w:ascii="Arial" w:hAnsi="Arial" w:cs="Arial"/>
          <w:b/>
          <w:bCs/>
          <w:color w:val="FFFFFF" w:themeColor="background1"/>
          <w:spacing w:val="-8"/>
          <w:sz w:val="52"/>
          <w:szCs w:val="52"/>
          <w:lang w:val="en-GB"/>
          <w14:textOutline w14:w="9525" w14:cap="flat" w14:cmpd="sng" w14:algn="ctr">
            <w14:noFill/>
            <w14:prstDash w14:val="solid"/>
            <w14:round/>
          </w14:textOutline>
        </w:rPr>
        <w:t>) (f/m/d)</w:t>
      </w:r>
    </w:p>
    <w:p w:rsidR="00F05026" w:rsidRPr="00CB2CC1" w:rsidRDefault="00F05026" w:rsidP="000B501C">
      <w:pPr>
        <w:jc w:val="both"/>
        <w:rPr>
          <w:rFonts w:ascii="Arial" w:hAnsi="Arial" w:cs="Arial"/>
          <w:color w:val="FFFFFF" w:themeColor="background1"/>
          <w:lang w:val="en-GB"/>
        </w:rPr>
      </w:pPr>
    </w:p>
    <w:p w:rsidR="00D57298" w:rsidRPr="00CB2CC1" w:rsidRDefault="00D57298" w:rsidP="000B501C">
      <w:pPr>
        <w:jc w:val="both"/>
        <w:rPr>
          <w:rFonts w:ascii="Arial" w:hAnsi="Arial" w:cs="Arial"/>
          <w:color w:val="FFFFFF" w:themeColor="background1"/>
          <w:lang w:val="en-GB"/>
        </w:rPr>
      </w:pPr>
    </w:p>
    <w:p w:rsidR="009B0C97" w:rsidRPr="006939C0" w:rsidRDefault="00F026A9" w:rsidP="009B0C97">
      <w:pPr>
        <w:autoSpaceDE w:val="0"/>
        <w:autoSpaceDN w:val="0"/>
        <w:adjustRightInd w:val="0"/>
        <w:spacing w:after="0" w:line="276" w:lineRule="auto"/>
        <w:jc w:val="both"/>
        <w:textAlignment w:val="center"/>
        <w:rPr>
          <w:rFonts w:ascii="Arial" w:hAnsi="Arial" w:cs="Arial"/>
          <w:i/>
          <w:iCs/>
          <w:color w:val="477992"/>
          <w:spacing w:val="-2"/>
          <w:sz w:val="18"/>
          <w:szCs w:val="18"/>
          <w:lang w:val="en-GB"/>
        </w:rPr>
      </w:pPr>
      <w:r w:rsidRPr="007A7546">
        <w:rPr>
          <w:rFonts w:ascii="Arial" w:eastAsia="Calibri" w:hAnsi="Arial" w:cs="Arial"/>
          <w:b/>
          <w:bCs/>
          <w:color w:val="477992"/>
          <w:spacing w:val="-2"/>
          <w:sz w:val="18"/>
          <w:szCs w:val="18"/>
          <w:lang w:val="en-US"/>
        </w:rPr>
        <w:t>Th</w:t>
      </w:r>
      <w:r w:rsidRPr="007A7546">
        <w:rPr>
          <w:rFonts w:ascii="Arial" w:eastAsia="Calibri" w:hAnsi="Arial" w:cs="Arial"/>
          <w:b/>
          <w:bCs/>
          <w:color w:val="477992"/>
          <w:spacing w:val="-2"/>
          <w:sz w:val="18"/>
          <w:szCs w:val="18"/>
          <w:lang w:val="en-GB"/>
        </w:rPr>
        <w:t>e University of Cologne is one of the oldest and largest universities in Germany. With its six Faculties covering a broad spectrum of disciplines and its internationally outstanding research profile areas, it enjoys an excellent reputation for its academic achievements and high standards of undergraduate and graduate education</w:t>
      </w:r>
      <w:r w:rsidR="00D57298" w:rsidRPr="007A7546">
        <w:rPr>
          <w:rFonts w:ascii="Arial" w:hAnsi="Arial" w:cs="Arial"/>
          <w:b/>
          <w:bCs/>
          <w:color w:val="477992"/>
          <w:spacing w:val="-2"/>
          <w:sz w:val="18"/>
          <w:szCs w:val="18"/>
          <w:lang w:val="en-GB"/>
        </w:rPr>
        <w:t>.</w:t>
      </w:r>
      <w:r w:rsidR="005F5FD4" w:rsidRPr="007A7546">
        <w:rPr>
          <w:rFonts w:ascii="Arial" w:hAnsi="Arial" w:cs="Arial"/>
          <w:b/>
          <w:bCs/>
          <w:color w:val="477992"/>
          <w:spacing w:val="-2"/>
          <w:sz w:val="18"/>
          <w:szCs w:val="18"/>
          <w:lang w:val="en-GB"/>
        </w:rPr>
        <w:t xml:space="preserve"> </w:t>
      </w:r>
      <w:r w:rsidR="009B0C97">
        <w:rPr>
          <w:rFonts w:ascii="Arial" w:hAnsi="Arial" w:cs="Arial"/>
          <w:b/>
          <w:iCs/>
          <w:color w:val="477992"/>
          <w:spacing w:val="-2"/>
          <w:sz w:val="18"/>
          <w:szCs w:val="18"/>
          <w:lang w:val="en-GB"/>
        </w:rPr>
        <w:t>The Faculty of Mathematics and Natural Sciences comprises six departments with about 180 professors and 9,000 students and is one of the largest faculties in the country.</w:t>
      </w:r>
    </w:p>
    <w:p w:rsidR="000B501C" w:rsidRPr="00CB2CC1" w:rsidRDefault="000B501C" w:rsidP="009B0C97">
      <w:pPr>
        <w:autoSpaceDE w:val="0"/>
        <w:autoSpaceDN w:val="0"/>
        <w:adjustRightInd w:val="0"/>
        <w:spacing w:after="0" w:line="276" w:lineRule="auto"/>
        <w:jc w:val="both"/>
        <w:textAlignment w:val="center"/>
        <w:rPr>
          <w:rFonts w:ascii="Arial" w:hAnsi="Arial" w:cs="Arial"/>
          <w:b/>
          <w:bCs/>
          <w:caps/>
          <w:color w:val="477992"/>
          <w:spacing w:val="-3"/>
          <w:sz w:val="18"/>
          <w:szCs w:val="18"/>
          <w:lang w:val="en-GB"/>
        </w:rPr>
        <w:sectPr w:rsidR="000B501C" w:rsidRPr="00CB2CC1" w:rsidSect="006A67DC">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708" w:footer="708" w:gutter="0"/>
          <w:cols w:space="708"/>
          <w:docGrid w:linePitch="360"/>
        </w:sectPr>
      </w:pPr>
      <w:bookmarkStart w:id="0" w:name="_GoBack"/>
      <w:bookmarkEnd w:id="0"/>
    </w:p>
    <w:p w:rsidR="000B501C" w:rsidRPr="00CB2CC1" w:rsidRDefault="000B501C" w:rsidP="007A7546">
      <w:pPr>
        <w:tabs>
          <w:tab w:val="left" w:pos="227"/>
        </w:tabs>
        <w:autoSpaceDE w:val="0"/>
        <w:autoSpaceDN w:val="0"/>
        <w:adjustRightInd w:val="0"/>
        <w:spacing w:after="0" w:line="276" w:lineRule="auto"/>
        <w:jc w:val="both"/>
        <w:textAlignment w:val="center"/>
        <w:rPr>
          <w:rFonts w:ascii="Arial" w:hAnsi="Arial" w:cs="Arial"/>
          <w:b/>
          <w:bCs/>
          <w:caps/>
          <w:color w:val="477992"/>
          <w:spacing w:val="-3"/>
          <w:sz w:val="18"/>
          <w:szCs w:val="18"/>
          <w:lang w:val="en-GB"/>
        </w:rPr>
      </w:pPr>
    </w:p>
    <w:p w:rsidR="000B501C" w:rsidRPr="00CB2CC1" w:rsidRDefault="00D57298" w:rsidP="007A7546">
      <w:pPr>
        <w:tabs>
          <w:tab w:val="left" w:pos="227"/>
        </w:tabs>
        <w:autoSpaceDE w:val="0"/>
        <w:autoSpaceDN w:val="0"/>
        <w:adjustRightInd w:val="0"/>
        <w:spacing w:after="0" w:line="276" w:lineRule="auto"/>
        <w:jc w:val="both"/>
        <w:textAlignment w:val="center"/>
        <w:rPr>
          <w:rFonts w:ascii="Arial" w:hAnsi="Arial" w:cs="Arial"/>
          <w:b/>
          <w:bCs/>
          <w:caps/>
          <w:color w:val="E5007D"/>
          <w:spacing w:val="-3"/>
          <w:sz w:val="18"/>
          <w:szCs w:val="18"/>
          <w:lang w:val="en-GB"/>
        </w:rPr>
      </w:pPr>
      <w:r w:rsidRPr="00CB2CC1">
        <w:rPr>
          <w:rFonts w:ascii="Arial" w:hAnsi="Arial" w:cs="Arial"/>
          <w:b/>
          <w:bCs/>
          <w:caps/>
          <w:color w:val="477992"/>
          <w:spacing w:val="-3"/>
          <w:sz w:val="18"/>
          <w:szCs w:val="18"/>
          <w:lang w:val="en-GB"/>
        </w:rPr>
        <w:t>YOUR TASKS</w:t>
      </w:r>
    </w:p>
    <w:p w:rsidR="00136761" w:rsidRPr="007A7546" w:rsidRDefault="00136761" w:rsidP="007A7546">
      <w:pPr>
        <w:tabs>
          <w:tab w:val="left" w:pos="227"/>
        </w:tabs>
        <w:autoSpaceDE w:val="0"/>
        <w:autoSpaceDN w:val="0"/>
        <w:adjustRightInd w:val="0"/>
        <w:spacing w:after="0" w:line="276" w:lineRule="auto"/>
        <w:jc w:val="both"/>
        <w:textAlignment w:val="center"/>
        <w:rPr>
          <w:rFonts w:ascii="Arial" w:hAnsi="Arial" w:cs="Arial"/>
          <w:color w:val="7F7F7F" w:themeColor="text1" w:themeTint="80"/>
          <w:position w:val="-2"/>
          <w:sz w:val="18"/>
          <w:szCs w:val="18"/>
          <w:highlight w:val="yellow"/>
          <w:lang w:val="en-GB"/>
        </w:rPr>
      </w:pPr>
      <w:r w:rsidRPr="007A7546">
        <w:rPr>
          <w:rFonts w:ascii="Arial" w:hAnsi="Arial" w:cs="Arial"/>
          <w:color w:val="7F7F7F" w:themeColor="text1" w:themeTint="80"/>
          <w:position w:val="-2"/>
          <w:sz w:val="18"/>
          <w:szCs w:val="18"/>
          <w:highlight w:val="yellow"/>
          <w:lang w:val="en-GB"/>
        </w:rPr>
        <w:t>Please insert a brief description of the tasks in teaching, research, etc. the professorship entails, ensuring a balance</w:t>
      </w:r>
      <w:r w:rsidR="00F026A9" w:rsidRPr="007A7546">
        <w:rPr>
          <w:rFonts w:ascii="Arial" w:hAnsi="Arial" w:cs="Arial"/>
          <w:color w:val="7F7F7F" w:themeColor="text1" w:themeTint="80"/>
          <w:position w:val="-2"/>
          <w:sz w:val="18"/>
          <w:szCs w:val="18"/>
          <w:highlight w:val="yellow"/>
          <w:lang w:val="en-GB"/>
        </w:rPr>
        <w:t xml:space="preserve"> b</w:t>
      </w:r>
      <w:r w:rsidRPr="007A7546">
        <w:rPr>
          <w:rFonts w:ascii="Arial" w:hAnsi="Arial" w:cs="Arial"/>
          <w:color w:val="7F7F7F" w:themeColor="text1" w:themeTint="80"/>
          <w:position w:val="-2"/>
          <w:sz w:val="18"/>
          <w:szCs w:val="18"/>
          <w:highlight w:val="yellow"/>
          <w:lang w:val="en-GB"/>
        </w:rPr>
        <w:t xml:space="preserve">etween teaching and research. </w:t>
      </w:r>
    </w:p>
    <w:p w:rsidR="000B501C" w:rsidRPr="00CB2CC1" w:rsidRDefault="000B501C" w:rsidP="007A7546">
      <w:pPr>
        <w:tabs>
          <w:tab w:val="left" w:pos="227"/>
        </w:tabs>
        <w:autoSpaceDE w:val="0"/>
        <w:autoSpaceDN w:val="0"/>
        <w:adjustRightInd w:val="0"/>
        <w:spacing w:after="0" w:line="276" w:lineRule="auto"/>
        <w:jc w:val="both"/>
        <w:textAlignment w:val="center"/>
        <w:rPr>
          <w:rFonts w:ascii="Arial" w:hAnsi="Arial" w:cs="Arial"/>
          <w:color w:val="000000"/>
          <w:position w:val="-2"/>
          <w:sz w:val="18"/>
          <w:szCs w:val="18"/>
          <w:highlight w:val="yellow"/>
          <w:lang w:val="en-GB"/>
        </w:rPr>
      </w:pPr>
    </w:p>
    <w:p w:rsidR="004137AD" w:rsidRPr="007A7546" w:rsidRDefault="004137AD" w:rsidP="007A7546">
      <w:pPr>
        <w:tabs>
          <w:tab w:val="left" w:pos="227"/>
        </w:tabs>
        <w:autoSpaceDE w:val="0"/>
        <w:autoSpaceDN w:val="0"/>
        <w:adjustRightInd w:val="0"/>
        <w:spacing w:after="0" w:line="276" w:lineRule="auto"/>
        <w:jc w:val="both"/>
        <w:textAlignment w:val="center"/>
        <w:rPr>
          <w:rFonts w:ascii="Arial" w:hAnsi="Arial" w:cs="Arial"/>
          <w:i/>
          <w:iCs/>
          <w:color w:val="7F7F7F" w:themeColor="text1" w:themeTint="80"/>
          <w:position w:val="-2"/>
          <w:sz w:val="18"/>
          <w:szCs w:val="18"/>
          <w:lang w:val="en-GB"/>
        </w:rPr>
      </w:pPr>
      <w:r w:rsidRPr="007A7546">
        <w:rPr>
          <w:rFonts w:ascii="Arial" w:hAnsi="Arial" w:cs="Arial"/>
          <w:i/>
          <w:iCs/>
          <w:color w:val="7F7F7F" w:themeColor="text1" w:themeTint="80"/>
          <w:position w:val="-2"/>
          <w:sz w:val="18"/>
          <w:szCs w:val="18"/>
          <w:highlight w:val="yellow"/>
          <w:lang w:val="en-GB"/>
        </w:rPr>
        <w:t>Example:</w:t>
      </w:r>
      <w:r w:rsidR="00F026A9" w:rsidRPr="007A7546">
        <w:rPr>
          <w:rFonts w:ascii="Arial" w:hAnsi="Arial" w:cs="Arial"/>
          <w:i/>
          <w:iCs/>
          <w:color w:val="7F7F7F" w:themeColor="text1" w:themeTint="80"/>
          <w:position w:val="-2"/>
          <w:sz w:val="18"/>
          <w:szCs w:val="18"/>
          <w:highlight w:val="yellow"/>
          <w:lang w:val="en-GB"/>
        </w:rPr>
        <w:t xml:space="preserve"> The successful candidate will be expected to contribute to research, teaching and academic administration of the Faculty. The tasks of the professorship include the training of students and doctoral candidates in the field of exampology.</w:t>
      </w:r>
      <w:r w:rsidR="00F026A9" w:rsidRPr="007A7546">
        <w:rPr>
          <w:rFonts w:ascii="Arial" w:hAnsi="Arial" w:cs="Arial"/>
          <w:i/>
          <w:iCs/>
          <w:color w:val="7F7F7F" w:themeColor="text1" w:themeTint="80"/>
          <w:spacing w:val="-3"/>
          <w:position w:val="-2"/>
          <w:sz w:val="18"/>
          <w:szCs w:val="18"/>
          <w:highlight w:val="yellow"/>
          <w:lang w:val="en-GB"/>
        </w:rPr>
        <w:t xml:space="preserve"> Participation in joint research activities of the Faculty will be expected as well as the successful acquisition and implementation of third-party-funded projects. You should be prepared to contribute to and participate in the Institute’s service events</w:t>
      </w:r>
      <w:r w:rsidRPr="007A7546">
        <w:rPr>
          <w:rFonts w:ascii="Arial" w:hAnsi="Arial" w:cs="Arial"/>
          <w:i/>
          <w:iCs/>
          <w:color w:val="7F7F7F" w:themeColor="text1" w:themeTint="80"/>
          <w:position w:val="-2"/>
          <w:sz w:val="18"/>
          <w:szCs w:val="18"/>
          <w:highlight w:val="yellow"/>
          <w:lang w:val="en-GB"/>
        </w:rPr>
        <w:t>.</w:t>
      </w:r>
    </w:p>
    <w:p w:rsidR="000B501C" w:rsidRPr="00CB2CC1" w:rsidRDefault="000B501C" w:rsidP="007A7546">
      <w:pPr>
        <w:tabs>
          <w:tab w:val="left" w:pos="227"/>
        </w:tabs>
        <w:autoSpaceDE w:val="0"/>
        <w:autoSpaceDN w:val="0"/>
        <w:adjustRightInd w:val="0"/>
        <w:spacing w:after="0" w:line="276" w:lineRule="auto"/>
        <w:jc w:val="both"/>
        <w:textAlignment w:val="center"/>
        <w:rPr>
          <w:rFonts w:ascii="Arial" w:hAnsi="Arial" w:cs="Arial"/>
          <w:color w:val="000000"/>
          <w:spacing w:val="-3"/>
          <w:sz w:val="18"/>
          <w:szCs w:val="18"/>
          <w:lang w:val="en-GB"/>
        </w:rPr>
      </w:pPr>
    </w:p>
    <w:p w:rsidR="000B501C" w:rsidRPr="00CB2CC1" w:rsidRDefault="00D57298" w:rsidP="007A7546">
      <w:pPr>
        <w:tabs>
          <w:tab w:val="left" w:pos="227"/>
        </w:tabs>
        <w:autoSpaceDE w:val="0"/>
        <w:autoSpaceDN w:val="0"/>
        <w:adjustRightInd w:val="0"/>
        <w:spacing w:after="0" w:line="276" w:lineRule="auto"/>
        <w:jc w:val="both"/>
        <w:textAlignment w:val="center"/>
        <w:rPr>
          <w:rFonts w:ascii="Arial" w:hAnsi="Arial" w:cs="Arial"/>
          <w:b/>
          <w:bCs/>
          <w:caps/>
          <w:color w:val="E5007D"/>
          <w:spacing w:val="-3"/>
          <w:sz w:val="18"/>
          <w:szCs w:val="18"/>
          <w:lang w:val="en-GB"/>
        </w:rPr>
      </w:pPr>
      <w:r w:rsidRPr="00CB2CC1">
        <w:rPr>
          <w:rFonts w:ascii="Arial" w:hAnsi="Arial" w:cs="Arial"/>
          <w:b/>
          <w:bCs/>
          <w:caps/>
          <w:color w:val="477992"/>
          <w:spacing w:val="-3"/>
          <w:sz w:val="18"/>
          <w:szCs w:val="18"/>
          <w:lang w:val="en-GB"/>
        </w:rPr>
        <w:t>YOUR</w:t>
      </w:r>
      <w:r w:rsidR="000B501C" w:rsidRPr="00CB2CC1">
        <w:rPr>
          <w:rFonts w:ascii="Arial" w:hAnsi="Arial" w:cs="Arial"/>
          <w:b/>
          <w:bCs/>
          <w:caps/>
          <w:color w:val="477992"/>
          <w:spacing w:val="-3"/>
          <w:sz w:val="18"/>
          <w:szCs w:val="18"/>
          <w:lang w:val="en-GB"/>
        </w:rPr>
        <w:t xml:space="preserve"> Profil</w:t>
      </w:r>
      <w:r w:rsidRPr="00CB2CC1">
        <w:rPr>
          <w:rFonts w:ascii="Arial" w:hAnsi="Arial" w:cs="Arial"/>
          <w:b/>
          <w:bCs/>
          <w:caps/>
          <w:color w:val="477992"/>
          <w:spacing w:val="-3"/>
          <w:sz w:val="18"/>
          <w:szCs w:val="18"/>
          <w:lang w:val="en-GB"/>
        </w:rPr>
        <w:t>e</w:t>
      </w:r>
    </w:p>
    <w:p w:rsidR="00136761" w:rsidRPr="007A7546" w:rsidRDefault="00136761" w:rsidP="007A7546">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highlight w:val="yellow"/>
          <w:lang w:val="en-GB"/>
        </w:rPr>
      </w:pPr>
      <w:r w:rsidRPr="007A7546">
        <w:rPr>
          <w:rFonts w:ascii="Arial" w:hAnsi="Arial" w:cs="Arial"/>
          <w:color w:val="7F7F7F" w:themeColor="text1" w:themeTint="80"/>
          <w:spacing w:val="-3"/>
          <w:position w:val="-2"/>
          <w:sz w:val="18"/>
          <w:szCs w:val="18"/>
          <w:highlight w:val="yellow"/>
          <w:lang w:val="en-GB"/>
        </w:rPr>
        <w:t>Please describe your expectations of the applicant in more detail here, ensuring a balance</w:t>
      </w:r>
      <w:r w:rsidR="00F026A9" w:rsidRPr="007A7546">
        <w:rPr>
          <w:rFonts w:ascii="Arial" w:hAnsi="Arial" w:cs="Arial"/>
          <w:color w:val="7F7F7F" w:themeColor="text1" w:themeTint="80"/>
          <w:spacing w:val="-3"/>
          <w:position w:val="-2"/>
          <w:sz w:val="18"/>
          <w:szCs w:val="18"/>
          <w:highlight w:val="yellow"/>
          <w:lang w:val="en-GB"/>
        </w:rPr>
        <w:t xml:space="preserve"> </w:t>
      </w:r>
      <w:r w:rsidRPr="007A7546">
        <w:rPr>
          <w:rFonts w:ascii="Arial" w:hAnsi="Arial" w:cs="Arial"/>
          <w:color w:val="7F7F7F" w:themeColor="text1" w:themeTint="80"/>
          <w:spacing w:val="-3"/>
          <w:position w:val="-2"/>
          <w:sz w:val="18"/>
          <w:szCs w:val="18"/>
          <w:highlight w:val="yellow"/>
          <w:lang w:val="en-GB"/>
        </w:rPr>
        <w:t>between teaching and research.</w:t>
      </w:r>
    </w:p>
    <w:p w:rsidR="000B501C" w:rsidRPr="00CB2CC1" w:rsidRDefault="000B501C" w:rsidP="007A7546">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highlight w:val="yellow"/>
          <w:lang w:val="en-GB"/>
        </w:rPr>
      </w:pPr>
    </w:p>
    <w:p w:rsidR="004137AD" w:rsidRPr="007A7546" w:rsidRDefault="004137AD" w:rsidP="007A7546">
      <w:pPr>
        <w:tabs>
          <w:tab w:val="left" w:pos="227"/>
        </w:tabs>
        <w:autoSpaceDE w:val="0"/>
        <w:autoSpaceDN w:val="0"/>
        <w:adjustRightInd w:val="0"/>
        <w:spacing w:after="0" w:line="276" w:lineRule="auto"/>
        <w:jc w:val="both"/>
        <w:textAlignment w:val="center"/>
        <w:rPr>
          <w:rFonts w:ascii="Arial" w:hAnsi="Arial" w:cs="Arial"/>
          <w:i/>
          <w:iCs/>
          <w:color w:val="7F7F7F" w:themeColor="text1" w:themeTint="80"/>
          <w:spacing w:val="-3"/>
          <w:position w:val="-2"/>
          <w:sz w:val="18"/>
          <w:szCs w:val="18"/>
          <w:lang w:val="en-GB"/>
        </w:rPr>
      </w:pPr>
      <w:r w:rsidRPr="007A7546">
        <w:rPr>
          <w:rFonts w:ascii="Arial" w:hAnsi="Arial" w:cs="Arial"/>
          <w:i/>
          <w:iCs/>
          <w:color w:val="7F7F7F" w:themeColor="text1" w:themeTint="80"/>
          <w:spacing w:val="-3"/>
          <w:position w:val="-2"/>
          <w:sz w:val="18"/>
          <w:szCs w:val="18"/>
          <w:highlight w:val="yellow"/>
          <w:lang w:val="en-GB"/>
        </w:rPr>
        <w:t xml:space="preserve">Example: </w:t>
      </w:r>
      <w:r w:rsidR="00F026A9" w:rsidRPr="007A7546">
        <w:rPr>
          <w:rFonts w:ascii="Arial" w:hAnsi="Arial" w:cs="Arial"/>
          <w:i/>
          <w:iCs/>
          <w:color w:val="7F7F7F" w:themeColor="text1" w:themeTint="80"/>
          <w:spacing w:val="-3"/>
          <w:position w:val="-2"/>
          <w:sz w:val="18"/>
          <w:szCs w:val="18"/>
          <w:highlight w:val="yellow"/>
          <w:lang w:val="en-GB"/>
        </w:rPr>
        <w:t>We are seeking an outstanding academic in the field of exampology. The successful candidate will have a strong commitment to high quality research and will be able to contribute excellent teaching in all the degree programmes of the subject group, and to participate in the development of new degree programmes</w:t>
      </w:r>
      <w:r w:rsidRPr="007A7546">
        <w:rPr>
          <w:rFonts w:ascii="Arial" w:hAnsi="Arial" w:cs="Arial"/>
          <w:i/>
          <w:iCs/>
          <w:color w:val="7F7F7F" w:themeColor="text1" w:themeTint="80"/>
          <w:spacing w:val="-3"/>
          <w:position w:val="-2"/>
          <w:sz w:val="18"/>
          <w:szCs w:val="18"/>
          <w:highlight w:val="yellow"/>
          <w:lang w:val="en-GB"/>
        </w:rPr>
        <w:t>.</w:t>
      </w:r>
    </w:p>
    <w:p w:rsidR="00BE731E" w:rsidRPr="00CB2CC1" w:rsidRDefault="00BE731E" w:rsidP="007A7546">
      <w:pPr>
        <w:tabs>
          <w:tab w:val="left" w:pos="227"/>
        </w:tabs>
        <w:autoSpaceDE w:val="0"/>
        <w:autoSpaceDN w:val="0"/>
        <w:adjustRightInd w:val="0"/>
        <w:spacing w:after="0" w:line="276" w:lineRule="auto"/>
        <w:jc w:val="both"/>
        <w:textAlignment w:val="center"/>
        <w:rPr>
          <w:rFonts w:ascii="Arial" w:hAnsi="Arial" w:cs="Arial"/>
          <w:i/>
          <w:iCs/>
          <w:color w:val="000000"/>
          <w:spacing w:val="-3"/>
          <w:sz w:val="18"/>
          <w:szCs w:val="18"/>
          <w:lang w:val="en-GB"/>
        </w:rPr>
      </w:pPr>
    </w:p>
    <w:p w:rsidR="000B501C" w:rsidRPr="00CB2CC1" w:rsidRDefault="00D57298" w:rsidP="007A7546">
      <w:pPr>
        <w:tabs>
          <w:tab w:val="left" w:pos="227"/>
        </w:tabs>
        <w:autoSpaceDE w:val="0"/>
        <w:autoSpaceDN w:val="0"/>
        <w:adjustRightInd w:val="0"/>
        <w:spacing w:after="0" w:line="276" w:lineRule="auto"/>
        <w:jc w:val="both"/>
        <w:textAlignment w:val="center"/>
        <w:rPr>
          <w:rFonts w:ascii="Arial" w:hAnsi="Arial" w:cs="Arial"/>
          <w:b/>
          <w:bCs/>
          <w:caps/>
          <w:color w:val="477992"/>
          <w:spacing w:val="-3"/>
          <w:sz w:val="18"/>
          <w:szCs w:val="18"/>
          <w:lang w:val="en-GB"/>
        </w:rPr>
      </w:pPr>
      <w:r w:rsidRPr="00CB2CC1">
        <w:rPr>
          <w:rFonts w:ascii="Arial" w:hAnsi="Arial" w:cs="Arial"/>
          <w:b/>
          <w:bCs/>
          <w:caps/>
          <w:color w:val="477992"/>
          <w:spacing w:val="-3"/>
          <w:sz w:val="18"/>
          <w:szCs w:val="18"/>
          <w:lang w:val="en-GB"/>
        </w:rPr>
        <w:t>our offer</w:t>
      </w:r>
    </w:p>
    <w:p w:rsidR="00136761" w:rsidRPr="007A7546" w:rsidRDefault="00F026A9" w:rsidP="007A7546">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r w:rsidRPr="007A7546">
        <w:rPr>
          <w:rFonts w:ascii="Arial" w:hAnsi="Arial" w:cs="Arial"/>
          <w:color w:val="7F7F7F" w:themeColor="text1" w:themeTint="80"/>
          <w:spacing w:val="-3"/>
          <w:position w:val="-2"/>
          <w:sz w:val="18"/>
          <w:szCs w:val="18"/>
          <w:lang w:val="en-GB"/>
        </w:rPr>
        <w:t>The University of Cologne provides a stimulating academic environment with a wide range of career development opportunities as well as support services for dual career couples and family-friendly working conditions</w:t>
      </w:r>
      <w:r w:rsidR="00136761" w:rsidRPr="007A7546">
        <w:rPr>
          <w:rFonts w:ascii="Arial" w:hAnsi="Arial" w:cs="Arial"/>
          <w:color w:val="7F7F7F" w:themeColor="text1" w:themeTint="80"/>
          <w:spacing w:val="-3"/>
          <w:position w:val="-2"/>
          <w:sz w:val="18"/>
          <w:szCs w:val="18"/>
          <w:lang w:val="en-GB"/>
        </w:rPr>
        <w:t>.</w:t>
      </w:r>
    </w:p>
    <w:p w:rsidR="00BE731E" w:rsidRPr="00CB2CC1" w:rsidRDefault="00BE731E" w:rsidP="007A7546">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BE731E" w:rsidRPr="00CB2CC1" w:rsidRDefault="00BE731E" w:rsidP="007A7546">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BE731E" w:rsidRPr="00CB2CC1" w:rsidRDefault="00BE731E" w:rsidP="007A7546">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5F5FD4" w:rsidRDefault="005F5FD4" w:rsidP="007A7546">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7A7546" w:rsidRDefault="007A7546" w:rsidP="007A7546">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7A7546" w:rsidRDefault="007A7546" w:rsidP="007A7546">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7A7546" w:rsidRDefault="007A7546" w:rsidP="007A7546">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7A7546" w:rsidRDefault="007A7546" w:rsidP="007A7546">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7A7546" w:rsidRDefault="007A7546" w:rsidP="007A7546">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7A7546" w:rsidRDefault="007A7546" w:rsidP="007A7546">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7A7546" w:rsidRPr="007A7546" w:rsidRDefault="007A7546" w:rsidP="007A7546">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E776A5" w:rsidRPr="007A7546" w:rsidRDefault="00E776A5" w:rsidP="007A7546">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4137AD" w:rsidRPr="007A7546" w:rsidRDefault="0098621A" w:rsidP="007A7546">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r w:rsidRPr="007A7546">
        <w:rPr>
          <w:rFonts w:ascii="Arial" w:hAnsi="Arial" w:cs="Arial"/>
          <w:color w:val="7F7F7F" w:themeColor="text1" w:themeTint="80"/>
          <w:spacing w:val="-3"/>
          <w:position w:val="-2"/>
          <w:sz w:val="18"/>
          <w:szCs w:val="18"/>
          <w:lang w:val="en-GB"/>
        </w:rPr>
        <w:t>The position is available as of</w:t>
      </w:r>
      <w:r w:rsidR="004137AD" w:rsidRPr="007A7546">
        <w:rPr>
          <w:rFonts w:ascii="Arial" w:hAnsi="Arial" w:cs="Arial"/>
          <w:color w:val="7F7F7F" w:themeColor="text1" w:themeTint="80"/>
          <w:spacing w:val="-3"/>
          <w:position w:val="-2"/>
          <w:sz w:val="18"/>
          <w:szCs w:val="18"/>
          <w:lang w:val="en-GB"/>
        </w:rPr>
        <w:t xml:space="preserve"> </w:t>
      </w:r>
      <w:r w:rsidR="004137AD" w:rsidRPr="007A7546">
        <w:rPr>
          <w:rFonts w:ascii="Arial" w:hAnsi="Arial" w:cs="Arial"/>
          <w:color w:val="7F7F7F" w:themeColor="text1" w:themeTint="80"/>
          <w:spacing w:val="-3"/>
          <w:position w:val="-2"/>
          <w:sz w:val="18"/>
          <w:szCs w:val="18"/>
          <w:highlight w:val="yellow"/>
          <w:lang w:val="en-GB"/>
        </w:rPr>
        <w:t>dd.mm.yyyy [or at the earliest possible date]</w:t>
      </w:r>
      <w:r w:rsidR="004137AD" w:rsidRPr="007A7546">
        <w:rPr>
          <w:rFonts w:ascii="Arial" w:hAnsi="Arial" w:cs="Arial"/>
          <w:color w:val="7F7F7F" w:themeColor="text1" w:themeTint="80"/>
          <w:spacing w:val="-3"/>
          <w:position w:val="-2"/>
          <w:sz w:val="18"/>
          <w:szCs w:val="18"/>
          <w:lang w:val="en-GB"/>
        </w:rPr>
        <w:t xml:space="preserve"> for the duration of </w:t>
      </w:r>
      <w:r w:rsidR="004137AD" w:rsidRPr="007A7546">
        <w:rPr>
          <w:rFonts w:ascii="Arial" w:hAnsi="Arial" w:cs="Arial"/>
          <w:color w:val="7F7F7F" w:themeColor="text1" w:themeTint="80"/>
          <w:spacing w:val="-3"/>
          <w:position w:val="-2"/>
          <w:sz w:val="18"/>
          <w:szCs w:val="18"/>
          <w:highlight w:val="yellow"/>
          <w:lang w:val="en-GB"/>
        </w:rPr>
        <w:t>x years. [In accordance with Section 12</w:t>
      </w:r>
      <w:r w:rsidR="00E776A5" w:rsidRPr="007A7546">
        <w:rPr>
          <w:rFonts w:ascii="Arial" w:hAnsi="Arial" w:cs="Arial"/>
          <w:color w:val="7F7F7F" w:themeColor="text1" w:themeTint="80"/>
          <w:spacing w:val="-3"/>
          <w:position w:val="-2"/>
          <w:sz w:val="18"/>
          <w:szCs w:val="18"/>
          <w:highlight w:val="yellow"/>
          <w:lang w:val="en-GB"/>
        </w:rPr>
        <w:t>2</w:t>
      </w:r>
      <w:r w:rsidR="004137AD" w:rsidRPr="007A7546">
        <w:rPr>
          <w:rFonts w:ascii="Arial" w:hAnsi="Arial" w:cs="Arial"/>
          <w:color w:val="7F7F7F" w:themeColor="text1" w:themeTint="80"/>
          <w:spacing w:val="-3"/>
          <w:position w:val="-2"/>
          <w:sz w:val="18"/>
          <w:szCs w:val="18"/>
          <w:highlight w:val="yellow"/>
          <w:lang w:val="en-GB"/>
        </w:rPr>
        <w:t>, subsection 2, no. 2 of the Civil Service Act of North Rhine-Westphalia (Landesbeamtengesetz NRW), a maximum limitation period of five years is permissible]</w:t>
      </w:r>
      <w:r w:rsidR="004137AD" w:rsidRPr="007A7546">
        <w:rPr>
          <w:rFonts w:ascii="Arial" w:hAnsi="Arial" w:cs="Arial"/>
          <w:color w:val="7F7F7F" w:themeColor="text1" w:themeTint="80"/>
          <w:spacing w:val="-3"/>
          <w:position w:val="-2"/>
          <w:sz w:val="18"/>
          <w:szCs w:val="18"/>
          <w:lang w:val="en-GB"/>
        </w:rPr>
        <w:t xml:space="preserve">. </w:t>
      </w:r>
      <w:r w:rsidR="00F026A9" w:rsidRPr="007A7546">
        <w:rPr>
          <w:rFonts w:ascii="Arial" w:hAnsi="Arial" w:cs="Arial"/>
          <w:color w:val="7F7F7F" w:themeColor="text1" w:themeTint="80"/>
          <w:spacing w:val="-3"/>
          <w:position w:val="-2"/>
          <w:sz w:val="18"/>
          <w:szCs w:val="18"/>
          <w:lang w:val="en-GB"/>
        </w:rPr>
        <w:t xml:space="preserve">Formal </w:t>
      </w:r>
      <w:r w:rsidR="004137AD" w:rsidRPr="007A7546">
        <w:rPr>
          <w:rFonts w:ascii="Arial" w:hAnsi="Arial" w:cs="Arial"/>
          <w:color w:val="7F7F7F" w:themeColor="text1" w:themeTint="80"/>
          <w:spacing w:val="-3"/>
          <w:position w:val="-2"/>
          <w:sz w:val="18"/>
          <w:szCs w:val="18"/>
          <w:lang w:val="en-GB"/>
        </w:rPr>
        <w:t xml:space="preserve">requirements </w:t>
      </w:r>
      <w:r w:rsidR="00F026A9" w:rsidRPr="007A7546">
        <w:rPr>
          <w:rFonts w:ascii="Arial" w:hAnsi="Arial" w:cs="Arial"/>
          <w:color w:val="7F7F7F" w:themeColor="text1" w:themeTint="80"/>
          <w:spacing w:val="-3"/>
          <w:position w:val="-2"/>
          <w:sz w:val="18"/>
          <w:szCs w:val="18"/>
          <w:lang w:val="en-GB"/>
        </w:rPr>
        <w:t>are detailed</w:t>
      </w:r>
      <w:r w:rsidR="004137AD" w:rsidRPr="007A7546">
        <w:rPr>
          <w:rFonts w:ascii="Arial" w:hAnsi="Arial" w:cs="Arial"/>
          <w:color w:val="7F7F7F" w:themeColor="text1" w:themeTint="80"/>
          <w:spacing w:val="-3"/>
          <w:position w:val="-2"/>
          <w:sz w:val="18"/>
          <w:szCs w:val="18"/>
          <w:lang w:val="en-GB"/>
        </w:rPr>
        <w:t xml:space="preserve"> </w:t>
      </w:r>
      <w:r w:rsidR="00F026A9" w:rsidRPr="007A7546">
        <w:rPr>
          <w:rFonts w:ascii="Arial" w:hAnsi="Arial" w:cs="Arial"/>
          <w:color w:val="7F7F7F" w:themeColor="text1" w:themeTint="80"/>
          <w:spacing w:val="-3"/>
          <w:position w:val="-2"/>
          <w:sz w:val="18"/>
          <w:szCs w:val="18"/>
          <w:lang w:val="en-GB"/>
        </w:rPr>
        <w:t>in</w:t>
      </w:r>
      <w:r w:rsidR="004137AD" w:rsidRPr="007A7546">
        <w:rPr>
          <w:rFonts w:ascii="Arial" w:hAnsi="Arial" w:cs="Arial"/>
          <w:color w:val="7F7F7F" w:themeColor="text1" w:themeTint="80"/>
          <w:spacing w:val="-3"/>
          <w:position w:val="-2"/>
          <w:sz w:val="18"/>
          <w:szCs w:val="18"/>
          <w:lang w:val="en-GB"/>
        </w:rPr>
        <w:t xml:space="preserve"> Section 36 of the Higher Education Act of North Rhine-Westphalia (Hochschulgesetz – HG NRW). As a rule, the teaching load comprises nine semester hours per week</w:t>
      </w:r>
      <w:r w:rsidR="009E63D0" w:rsidRPr="007A7546">
        <w:rPr>
          <w:rFonts w:ascii="Arial" w:hAnsi="Arial" w:cs="Arial"/>
          <w:color w:val="7F7F7F" w:themeColor="text1" w:themeTint="80"/>
          <w:spacing w:val="-3"/>
          <w:position w:val="-2"/>
          <w:sz w:val="18"/>
          <w:szCs w:val="18"/>
          <w:lang w:val="en-GB"/>
        </w:rPr>
        <w:t xml:space="preserve"> (i.e., two hours per week is one 90-minute course per semester)</w:t>
      </w:r>
      <w:r w:rsidR="004137AD" w:rsidRPr="007A7546">
        <w:rPr>
          <w:rFonts w:ascii="Arial" w:hAnsi="Arial" w:cs="Arial"/>
          <w:color w:val="7F7F7F" w:themeColor="text1" w:themeTint="80"/>
          <w:spacing w:val="-3"/>
          <w:position w:val="-2"/>
          <w:sz w:val="18"/>
          <w:szCs w:val="18"/>
          <w:lang w:val="en-GB"/>
        </w:rPr>
        <w:t>.</w:t>
      </w:r>
    </w:p>
    <w:p w:rsidR="00136761" w:rsidRPr="007A7546" w:rsidRDefault="00136761" w:rsidP="007A7546">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4137AD" w:rsidRPr="007A7546" w:rsidRDefault="00F026A9" w:rsidP="007A7546">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r w:rsidRPr="007A7546">
        <w:rPr>
          <w:rFonts w:ascii="Arial" w:hAnsi="Arial" w:cs="Arial"/>
          <w:color w:val="7F7F7F" w:themeColor="text1" w:themeTint="80"/>
          <w:spacing w:val="-3"/>
          <w:position w:val="-2"/>
          <w:sz w:val="18"/>
          <w:szCs w:val="18"/>
          <w:lang w:val="en-GB"/>
        </w:rPr>
        <w:t>The University of Cologne is committed to equal opportunities and diversity. Women are especially encouraged to apply and will be considered preferentially in accordance with the Equal Opportunities Act of North Rhine-Westphalia (Landesgleichstellungsgesetz – LGG NRW). We also expressly welcome applications from people with disabilities / special needs or of equal status.</w:t>
      </w:r>
    </w:p>
    <w:p w:rsidR="000B501C" w:rsidRPr="00CB2CC1" w:rsidRDefault="000B501C" w:rsidP="007A7546">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136761" w:rsidRPr="007A7546" w:rsidRDefault="00136761" w:rsidP="007A7546">
      <w:pPr>
        <w:tabs>
          <w:tab w:val="left" w:pos="227"/>
        </w:tabs>
        <w:autoSpaceDE w:val="0"/>
        <w:autoSpaceDN w:val="0"/>
        <w:adjustRightInd w:val="0"/>
        <w:spacing w:after="0" w:line="276" w:lineRule="auto"/>
        <w:jc w:val="both"/>
        <w:textAlignment w:val="center"/>
        <w:rPr>
          <w:rFonts w:ascii="Arial" w:hAnsi="Arial" w:cs="Arial"/>
          <w:i/>
          <w:iCs/>
          <w:color w:val="7F7F7F" w:themeColor="text1" w:themeTint="80"/>
          <w:spacing w:val="-3"/>
          <w:position w:val="-2"/>
          <w:sz w:val="18"/>
          <w:szCs w:val="18"/>
          <w:lang w:val="en-GB"/>
        </w:rPr>
      </w:pPr>
      <w:r w:rsidRPr="007A7546">
        <w:rPr>
          <w:rFonts w:ascii="Arial" w:hAnsi="Arial" w:cs="Arial"/>
          <w:color w:val="7F7F7F" w:themeColor="text1" w:themeTint="80"/>
          <w:spacing w:val="-3"/>
          <w:position w:val="-2"/>
          <w:sz w:val="18"/>
          <w:szCs w:val="18"/>
          <w:lang w:val="en-GB"/>
        </w:rPr>
        <w:t xml:space="preserve">Please </w:t>
      </w:r>
      <w:r w:rsidR="00F026A9" w:rsidRPr="007A7546">
        <w:rPr>
          <w:rFonts w:ascii="Arial" w:hAnsi="Arial" w:cs="Arial"/>
          <w:color w:val="7F7F7F" w:themeColor="text1" w:themeTint="80"/>
          <w:spacing w:val="-3"/>
          <w:position w:val="-2"/>
          <w:sz w:val="18"/>
          <w:szCs w:val="18"/>
          <w:lang w:val="en-GB"/>
        </w:rPr>
        <w:t xml:space="preserve">submit your </w:t>
      </w:r>
      <w:r w:rsidRPr="007A7546">
        <w:rPr>
          <w:rFonts w:ascii="Arial" w:hAnsi="Arial" w:cs="Arial"/>
          <w:color w:val="7F7F7F" w:themeColor="text1" w:themeTint="80"/>
          <w:spacing w:val="-3"/>
          <w:position w:val="-2"/>
          <w:sz w:val="18"/>
          <w:szCs w:val="18"/>
          <w:lang w:val="en-GB"/>
        </w:rPr>
        <w:t>appl</w:t>
      </w:r>
      <w:r w:rsidR="00F026A9" w:rsidRPr="007A7546">
        <w:rPr>
          <w:rFonts w:ascii="Arial" w:hAnsi="Arial" w:cs="Arial"/>
          <w:color w:val="7F7F7F" w:themeColor="text1" w:themeTint="80"/>
          <w:spacing w:val="-3"/>
          <w:position w:val="-2"/>
          <w:sz w:val="18"/>
          <w:szCs w:val="18"/>
          <w:lang w:val="en-GB"/>
        </w:rPr>
        <w:t>ication</w:t>
      </w:r>
      <w:r w:rsidRPr="007A7546">
        <w:rPr>
          <w:rFonts w:ascii="Arial" w:hAnsi="Arial" w:cs="Arial"/>
          <w:color w:val="7F7F7F" w:themeColor="text1" w:themeTint="80"/>
          <w:spacing w:val="-3"/>
          <w:position w:val="-2"/>
          <w:sz w:val="18"/>
          <w:szCs w:val="18"/>
          <w:lang w:val="en-GB"/>
        </w:rPr>
        <w:t xml:space="preserve"> </w:t>
      </w:r>
      <w:r w:rsidR="00CB2CC1">
        <w:rPr>
          <w:rFonts w:ascii="Arial" w:hAnsi="Arial" w:cs="Arial"/>
          <w:color w:val="7F7F7F" w:themeColor="text1" w:themeTint="80"/>
          <w:spacing w:val="-3"/>
          <w:position w:val="-2"/>
          <w:sz w:val="18"/>
          <w:szCs w:val="18"/>
          <w:lang w:val="en-GB"/>
        </w:rPr>
        <w:t xml:space="preserve">(without photo) </w:t>
      </w:r>
      <w:r w:rsidRPr="007A7546">
        <w:rPr>
          <w:rFonts w:ascii="Arial" w:hAnsi="Arial" w:cs="Arial"/>
          <w:color w:val="7F7F7F" w:themeColor="text1" w:themeTint="80"/>
          <w:spacing w:val="-3"/>
          <w:position w:val="-2"/>
          <w:sz w:val="18"/>
          <w:szCs w:val="18"/>
          <w:lang w:val="en-GB"/>
        </w:rPr>
        <w:t>via the U</w:t>
      </w:r>
      <w:r w:rsidR="0040407A" w:rsidRPr="007A7546">
        <w:rPr>
          <w:rFonts w:ascii="Arial" w:hAnsi="Arial" w:cs="Arial"/>
          <w:color w:val="7F7F7F" w:themeColor="text1" w:themeTint="80"/>
          <w:spacing w:val="-3"/>
          <w:position w:val="-2"/>
          <w:sz w:val="18"/>
          <w:szCs w:val="18"/>
          <w:lang w:val="en-GB"/>
        </w:rPr>
        <w:t xml:space="preserve">niversity </w:t>
      </w:r>
      <w:r w:rsidRPr="007A7546">
        <w:rPr>
          <w:rFonts w:ascii="Arial" w:hAnsi="Arial" w:cs="Arial"/>
          <w:color w:val="7F7F7F" w:themeColor="text1" w:themeTint="80"/>
          <w:spacing w:val="-3"/>
          <w:position w:val="-2"/>
          <w:sz w:val="18"/>
          <w:szCs w:val="18"/>
          <w:lang w:val="en-GB"/>
        </w:rPr>
        <w:t>o</w:t>
      </w:r>
      <w:r w:rsidR="0040407A" w:rsidRPr="007A7546">
        <w:rPr>
          <w:rFonts w:ascii="Arial" w:hAnsi="Arial" w:cs="Arial"/>
          <w:color w:val="7F7F7F" w:themeColor="text1" w:themeTint="80"/>
          <w:spacing w:val="-3"/>
          <w:position w:val="-2"/>
          <w:sz w:val="18"/>
          <w:szCs w:val="18"/>
          <w:lang w:val="en-GB"/>
        </w:rPr>
        <w:t xml:space="preserve">f </w:t>
      </w:r>
      <w:r w:rsidRPr="007A7546">
        <w:rPr>
          <w:rFonts w:ascii="Arial" w:hAnsi="Arial" w:cs="Arial"/>
          <w:color w:val="7F7F7F" w:themeColor="text1" w:themeTint="80"/>
          <w:spacing w:val="-3"/>
          <w:position w:val="-2"/>
          <w:sz w:val="18"/>
          <w:szCs w:val="18"/>
          <w:lang w:val="en-GB"/>
        </w:rPr>
        <w:t>C</w:t>
      </w:r>
      <w:r w:rsidR="0040407A" w:rsidRPr="007A7546">
        <w:rPr>
          <w:rFonts w:ascii="Arial" w:hAnsi="Arial" w:cs="Arial"/>
          <w:color w:val="7F7F7F" w:themeColor="text1" w:themeTint="80"/>
          <w:spacing w:val="-3"/>
          <w:position w:val="-2"/>
          <w:sz w:val="18"/>
          <w:szCs w:val="18"/>
          <w:lang w:val="en-GB"/>
        </w:rPr>
        <w:t>ologne</w:t>
      </w:r>
      <w:r w:rsidRPr="007A7546">
        <w:rPr>
          <w:rFonts w:ascii="Arial" w:hAnsi="Arial" w:cs="Arial"/>
          <w:color w:val="7F7F7F" w:themeColor="text1" w:themeTint="80"/>
          <w:spacing w:val="-3"/>
          <w:position w:val="-2"/>
          <w:sz w:val="18"/>
          <w:szCs w:val="18"/>
          <w:lang w:val="en-GB"/>
        </w:rPr>
        <w:t xml:space="preserve">’s </w:t>
      </w:r>
      <w:r w:rsidR="0040407A" w:rsidRPr="007A7546">
        <w:rPr>
          <w:rFonts w:ascii="Arial" w:hAnsi="Arial" w:cs="Arial"/>
          <w:color w:val="7F7F7F" w:themeColor="text1" w:themeTint="80"/>
          <w:spacing w:val="-3"/>
          <w:position w:val="-2"/>
          <w:sz w:val="18"/>
          <w:szCs w:val="18"/>
          <w:lang w:val="en-GB"/>
        </w:rPr>
        <w:t>Academic Job P</w:t>
      </w:r>
      <w:r w:rsidRPr="007A7546">
        <w:rPr>
          <w:rFonts w:ascii="Arial" w:hAnsi="Arial" w:cs="Arial"/>
          <w:color w:val="7F7F7F" w:themeColor="text1" w:themeTint="80"/>
          <w:spacing w:val="-3"/>
          <w:position w:val="-2"/>
          <w:sz w:val="18"/>
          <w:szCs w:val="18"/>
          <w:lang w:val="en-GB"/>
        </w:rPr>
        <w:t>ortal (</w:t>
      </w:r>
      <w:hyperlink r:id="rId13" w:history="1">
        <w:r w:rsidR="0040407A" w:rsidRPr="007A7546">
          <w:rPr>
            <w:rStyle w:val="Hyperlink"/>
            <w:rFonts w:ascii="Arial" w:hAnsi="Arial" w:cs="Arial"/>
            <w:spacing w:val="-3"/>
            <w:position w:val="-2"/>
            <w:sz w:val="18"/>
            <w:szCs w:val="18"/>
            <w:lang w:val="en-GB"/>
          </w:rPr>
          <w:t>https://professorships.uni-koeln.de</w:t>
        </w:r>
      </w:hyperlink>
      <w:r w:rsidRPr="007A7546">
        <w:rPr>
          <w:rFonts w:ascii="Arial" w:hAnsi="Arial" w:cs="Arial"/>
          <w:color w:val="7F7F7F" w:themeColor="text1" w:themeTint="80"/>
          <w:spacing w:val="-3"/>
          <w:position w:val="-2"/>
          <w:sz w:val="18"/>
          <w:szCs w:val="18"/>
          <w:lang w:val="en-GB"/>
        </w:rPr>
        <w:t xml:space="preserve">) </w:t>
      </w:r>
      <w:r w:rsidR="00F026A9" w:rsidRPr="007A7546">
        <w:rPr>
          <w:rFonts w:ascii="Arial" w:hAnsi="Arial" w:cs="Arial"/>
          <w:color w:val="7F7F7F" w:themeColor="text1" w:themeTint="80"/>
          <w:spacing w:val="-3"/>
          <w:position w:val="-2"/>
          <w:sz w:val="18"/>
          <w:szCs w:val="18"/>
          <w:lang w:val="en-GB"/>
        </w:rPr>
        <w:t>by</w:t>
      </w:r>
      <w:r w:rsidRPr="007A7546">
        <w:rPr>
          <w:rFonts w:ascii="Arial" w:hAnsi="Arial" w:cs="Arial"/>
          <w:color w:val="7F7F7F" w:themeColor="text1" w:themeTint="80"/>
          <w:spacing w:val="-3"/>
          <w:position w:val="-2"/>
          <w:sz w:val="18"/>
          <w:szCs w:val="18"/>
          <w:lang w:val="en-GB"/>
        </w:rPr>
        <w:t xml:space="preserve"> </w:t>
      </w:r>
      <w:r w:rsidRPr="007A7546">
        <w:rPr>
          <w:rFonts w:ascii="Arial" w:hAnsi="Arial" w:cs="Arial"/>
          <w:color w:val="7F7F7F" w:themeColor="text1" w:themeTint="80"/>
          <w:spacing w:val="-3"/>
          <w:position w:val="-2"/>
          <w:sz w:val="18"/>
          <w:szCs w:val="18"/>
          <w:highlight w:val="yellow"/>
          <w:lang w:val="en-GB"/>
        </w:rPr>
        <w:t>dd.mm.yyyy.</w:t>
      </w:r>
      <w:r w:rsidRPr="007A7546">
        <w:rPr>
          <w:rFonts w:ascii="Arial" w:hAnsi="Arial" w:cs="Arial"/>
          <w:color w:val="7F7F7F" w:themeColor="text1" w:themeTint="80"/>
          <w:spacing w:val="-3"/>
          <w:position w:val="-2"/>
          <w:sz w:val="18"/>
          <w:szCs w:val="18"/>
          <w:lang w:val="en-GB"/>
        </w:rPr>
        <w:t xml:space="preserve"> Your application should be addressed to the Dean of the Faculty of Mathematics and Natural Sciences.</w:t>
      </w:r>
      <w:r w:rsidR="00F4458C" w:rsidRPr="007A7546">
        <w:rPr>
          <w:rFonts w:ascii="Arial" w:hAnsi="Arial" w:cs="Arial"/>
          <w:color w:val="7F7F7F" w:themeColor="text1" w:themeTint="80"/>
          <w:spacing w:val="-3"/>
          <w:position w:val="-2"/>
          <w:sz w:val="18"/>
          <w:szCs w:val="18"/>
          <w:lang w:val="en-GB"/>
        </w:rPr>
        <w:t xml:space="preserve"> </w:t>
      </w:r>
      <w:r w:rsidRPr="007A7546">
        <w:rPr>
          <w:rFonts w:ascii="Arial" w:hAnsi="Arial" w:cs="Arial"/>
          <w:i/>
          <w:iCs/>
          <w:color w:val="7F7F7F" w:themeColor="text1" w:themeTint="80"/>
          <w:spacing w:val="-3"/>
          <w:position w:val="-2"/>
          <w:sz w:val="18"/>
          <w:szCs w:val="18"/>
          <w:highlight w:val="yellow"/>
          <w:lang w:val="en-GB"/>
        </w:rPr>
        <w:t>Here you can specify which documents/proof of qualification etc. should be submitted with the application.</w:t>
      </w:r>
    </w:p>
    <w:p w:rsidR="000B501C" w:rsidRPr="00CB2CC1" w:rsidRDefault="000B501C" w:rsidP="00E66D0B">
      <w:pPr>
        <w:tabs>
          <w:tab w:val="left" w:pos="227"/>
        </w:tabs>
        <w:autoSpaceDE w:val="0"/>
        <w:autoSpaceDN w:val="0"/>
        <w:adjustRightInd w:val="0"/>
        <w:spacing w:after="0" w:line="288" w:lineRule="auto"/>
        <w:jc w:val="both"/>
        <w:textAlignment w:val="center"/>
        <w:rPr>
          <w:rFonts w:ascii="Arial" w:hAnsi="Arial" w:cs="Arial"/>
          <w:color w:val="7F7F7F" w:themeColor="text1" w:themeTint="80"/>
          <w:lang w:val="en-GB"/>
        </w:rPr>
      </w:pPr>
    </w:p>
    <w:sectPr w:rsidR="000B501C" w:rsidRPr="00CB2CC1" w:rsidSect="000B501C">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1F14" w:rsidRDefault="00201F14" w:rsidP="00201F14">
      <w:pPr>
        <w:spacing w:after="0" w:line="240" w:lineRule="auto"/>
      </w:pPr>
      <w:r>
        <w:separator/>
      </w:r>
    </w:p>
  </w:endnote>
  <w:endnote w:type="continuationSeparator" w:id="0">
    <w:p w:rsidR="00201F14" w:rsidRDefault="00201F14" w:rsidP="00201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Frutiger LT 55 Roman">
    <w:charset w:val="00"/>
    <w:family w:val="swiss"/>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585" w:rsidRDefault="001D2585">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585" w:rsidRDefault="001D2585">
    <w:pPr>
      <w:pStyle w:val="Fuzeil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585" w:rsidRDefault="001D2585">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1F14" w:rsidRDefault="00201F14" w:rsidP="00201F14">
      <w:pPr>
        <w:spacing w:after="0" w:line="240" w:lineRule="auto"/>
      </w:pPr>
      <w:r>
        <w:separator/>
      </w:r>
    </w:p>
  </w:footnote>
  <w:footnote w:type="continuationSeparator" w:id="0">
    <w:p w:rsidR="00201F14" w:rsidRDefault="00201F14" w:rsidP="00201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F14" w:rsidRDefault="009B0C97">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282126" o:spid="_x0000_s2068" type="#_x0000_t75" style="position:absolute;margin-left:0;margin-top:0;width:595.6pt;height:842.35pt;z-index:-251651072;mso-position-horizontal:center;mso-position-horizontal-relative:margin;mso-position-vertical:center;mso-position-vertical-relative:margin" o:allowincell="f">
          <v:imagedata r:id="rId1" o:title="019_Stellenanzeigen_Professuren_MatNat_en_AW"/>
          <w10:wrap anchorx="margin" anchory="margin"/>
        </v:shape>
      </w:pict>
    </w:r>
    <w:r>
      <w:rPr>
        <w:noProof/>
        <w:lang w:eastAsia="de-DE"/>
      </w:rPr>
      <w:pict>
        <v:shape id="_x0000_s2062" type="#_x0000_t75" style="position:absolute;margin-left:0;margin-top:0;width:595.6pt;height:842.35pt;z-index:-251657216;mso-position-horizontal:center;mso-position-horizontal-relative:margin;mso-position-vertical:center;mso-position-vertical-relative:margin" o:allowincell="f">
          <v:imagedata r:id="rId2" o:title="019_Stellenanzeigen_Professuren_MatNat_A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F14" w:rsidRDefault="005F5FD4">
    <w:pPr>
      <w:pStyle w:val="Kopfzeile"/>
    </w:pPr>
    <w:r>
      <w:rPr>
        <w:noProof/>
        <w:lang w:eastAsia="de-DE"/>
      </w:rPr>
      <mc:AlternateContent>
        <mc:Choice Requires="wps">
          <w:drawing>
            <wp:anchor distT="0" distB="0" distL="114300" distR="114300" simplePos="0" relativeHeight="251663360" behindDoc="0" locked="0" layoutInCell="1" allowOverlap="1" wp14:anchorId="7F26D4BA" wp14:editId="0FBBEBCB">
              <wp:simplePos x="0" y="0"/>
              <wp:positionH relativeFrom="page">
                <wp:align>left</wp:align>
              </wp:positionH>
              <wp:positionV relativeFrom="paragraph">
                <wp:posOffset>1464945</wp:posOffset>
              </wp:positionV>
              <wp:extent cx="5076825" cy="920750"/>
              <wp:effectExtent l="0" t="0" r="28575" b="12700"/>
              <wp:wrapNone/>
              <wp:docPr id="2" name="Rechteck 2"/>
              <wp:cNvGraphicFramePr/>
              <a:graphic xmlns:a="http://schemas.openxmlformats.org/drawingml/2006/main">
                <a:graphicData uri="http://schemas.microsoft.com/office/word/2010/wordprocessingShape">
                  <wps:wsp>
                    <wps:cNvSpPr/>
                    <wps:spPr>
                      <a:xfrm>
                        <a:off x="0" y="0"/>
                        <a:ext cx="5076825" cy="920750"/>
                      </a:xfrm>
                      <a:prstGeom prst="rect">
                        <a:avLst/>
                      </a:prstGeom>
                      <a:solidFill>
                        <a:srgbClr val="487A92"/>
                      </a:solidFill>
                      <a:ln w="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20E3F80" id="Rechteck 2" o:spid="_x0000_s1026" style="position:absolute;margin-left:0;margin-top:115.35pt;width:399.75pt;height:72.5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" fillcolor="#487a92" strokecolor="#1f4d78 [1604]" strokeweight="0">
              <w10:wrap anchorx="page"/>
            </v:rect>
          </w:pict>
        </mc:Fallback>
      </mc:AlternateContent>
    </w:r>
    <w:r w:rsidR="006E2F02">
      <w:rPr>
        <w:noProof/>
        <w:lang w:eastAsia="de-DE"/>
      </w:rPr>
      <mc:AlternateContent>
        <mc:Choice Requires="wps">
          <w:drawing>
            <wp:anchor distT="0" distB="0" distL="114300" distR="114300" simplePos="0" relativeHeight="251661312" behindDoc="0" locked="0" layoutInCell="1" allowOverlap="1">
              <wp:simplePos x="0" y="0"/>
              <wp:positionH relativeFrom="column">
                <wp:posOffset>-4657725</wp:posOffset>
              </wp:positionH>
              <wp:positionV relativeFrom="paragraph">
                <wp:posOffset>1255395</wp:posOffset>
              </wp:positionV>
              <wp:extent cx="7877175" cy="248920"/>
              <wp:effectExtent l="0" t="0" r="28575" b="17780"/>
              <wp:wrapNone/>
              <wp:docPr id="1" name="Rechteck 1"/>
              <wp:cNvGraphicFramePr/>
              <a:graphic xmlns:a="http://schemas.openxmlformats.org/drawingml/2006/main">
                <a:graphicData uri="http://schemas.microsoft.com/office/word/2010/wordprocessingShape">
                  <wps:wsp>
                    <wps:cNvSpPr/>
                    <wps:spPr>
                      <a:xfrm>
                        <a:off x="0" y="0"/>
                        <a:ext cx="7877175" cy="248920"/>
                      </a:xfrm>
                      <a:prstGeom prst="rect">
                        <a:avLst/>
                      </a:prstGeom>
                      <a:ln w="0"/>
                    </wps:spPr>
                    <wps:style>
                      <a:lnRef idx="2">
                        <a:schemeClr val="accent1">
                          <a:shade val="50000"/>
                        </a:schemeClr>
                      </a:lnRef>
                      <a:fillRef idx="1">
                        <a:schemeClr val="accent1"/>
                      </a:fillRef>
                      <a:effectRef idx="0">
                        <a:schemeClr val="accent1"/>
                      </a:effectRef>
                      <a:fontRef idx="minor">
                        <a:schemeClr val="lt1"/>
                      </a:fontRef>
                    </wps:style>
                    <wps:txbx>
                      <w:txbxContent>
                        <w:p w:rsidR="001D2585" w:rsidRDefault="001D2585" w:rsidP="001D2585">
                          <w:pPr>
                            <w:jc w:val="center"/>
                          </w:pPr>
                          <w: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id="Rechteck 1" o:spid="_x0000_s1026" style="position:absolute;margin-left:-366.75pt;margin-top:98.85pt;width:620.25pt;height:1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" fillcolor="#5b9bd5 [3204]" strokecolor="#1f4d78 [1604]" strokeweight="0">
              <v:textbox>
                <w:txbxContent>
                  <w:p w:rsidR="001D2585" w:rsidRDefault="001D2585" w:rsidP="001D2585">
                    <w:pPr>
                      <w:jc w:val="center"/>
                    </w:pPr>
                    <w:r>
                      <w:t>t</w:t>
                    </w:r>
                  </w:p>
                </w:txbxContent>
              </v:textbox>
            </v:rect>
          </w:pict>
        </mc:Fallback>
      </mc:AlternateContent>
    </w:r>
    <w:r w:rsidR="009B0C97">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282127" o:spid="_x0000_s2069" type="#_x0000_t75" style="position:absolute;margin-left:0;margin-top:0;width:595.6pt;height:842.35pt;z-index:-251650048;mso-position-horizontal:center;mso-position-horizontal-relative:margin;mso-position-vertical:center;mso-position-vertical-relative:margin" o:allowincell="f">
          <v:imagedata r:id="rId1" o:title="019_Stellenanzeigen_Professuren_MatNat_en_A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F14" w:rsidRDefault="009B0C97">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282125" o:spid="_x0000_s2067" type="#_x0000_t75" style="position:absolute;margin-left:0;margin-top:0;width:595.6pt;height:842.35pt;z-index:-251652096;mso-position-horizontal:center;mso-position-horizontal-relative:margin;mso-position-vertical:center;mso-position-vertical-relative:margin" o:allowincell="f">
          <v:imagedata r:id="rId1" o:title="019_Stellenanzeigen_Professuren_MatNat_en_A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F14"/>
    <w:rsid w:val="000B501C"/>
    <w:rsid w:val="00136761"/>
    <w:rsid w:val="0014025A"/>
    <w:rsid w:val="001C1ED3"/>
    <w:rsid w:val="001D2585"/>
    <w:rsid w:val="00201F14"/>
    <w:rsid w:val="00332A8F"/>
    <w:rsid w:val="00390D33"/>
    <w:rsid w:val="0040407A"/>
    <w:rsid w:val="004137AD"/>
    <w:rsid w:val="00423BAA"/>
    <w:rsid w:val="00477F69"/>
    <w:rsid w:val="005F5FD4"/>
    <w:rsid w:val="006A67DC"/>
    <w:rsid w:val="006E2F02"/>
    <w:rsid w:val="00732507"/>
    <w:rsid w:val="007A7546"/>
    <w:rsid w:val="00810A42"/>
    <w:rsid w:val="0098621A"/>
    <w:rsid w:val="009B0C97"/>
    <w:rsid w:val="009E63D0"/>
    <w:rsid w:val="009F34E2"/>
    <w:rsid w:val="00A15A1B"/>
    <w:rsid w:val="00AB7235"/>
    <w:rsid w:val="00BC1D96"/>
    <w:rsid w:val="00BE731E"/>
    <w:rsid w:val="00CB2CC1"/>
    <w:rsid w:val="00D30021"/>
    <w:rsid w:val="00D5478D"/>
    <w:rsid w:val="00D57298"/>
    <w:rsid w:val="00D64669"/>
    <w:rsid w:val="00D94846"/>
    <w:rsid w:val="00E66D0B"/>
    <w:rsid w:val="00E776A5"/>
    <w:rsid w:val="00F026A9"/>
    <w:rsid w:val="00F05026"/>
    <w:rsid w:val="00F4458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5:chartTrackingRefBased/>
  <w15:docId w15:val="{44503DB4-B420-4901-B559-476D4C4FC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01F1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01F14"/>
  </w:style>
  <w:style w:type="paragraph" w:styleId="Fuzeile">
    <w:name w:val="footer"/>
    <w:basedOn w:val="Standard"/>
    <w:link w:val="FuzeileZchn"/>
    <w:uiPriority w:val="99"/>
    <w:unhideWhenUsed/>
    <w:rsid w:val="00201F1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1F14"/>
  </w:style>
  <w:style w:type="paragraph" w:customStyle="1" w:styleId="EinfAbs">
    <w:name w:val="[Einf. Abs.]"/>
    <w:basedOn w:val="Standard"/>
    <w:uiPriority w:val="99"/>
    <w:rsid w:val="00F05026"/>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Flietext">
    <w:name w:val="Fließtext"/>
    <w:basedOn w:val="Standard"/>
    <w:uiPriority w:val="99"/>
    <w:rsid w:val="000B501C"/>
    <w:pPr>
      <w:tabs>
        <w:tab w:val="left" w:pos="227"/>
      </w:tabs>
      <w:autoSpaceDE w:val="0"/>
      <w:autoSpaceDN w:val="0"/>
      <w:adjustRightInd w:val="0"/>
      <w:spacing w:after="0" w:line="250" w:lineRule="atLeast"/>
      <w:jc w:val="both"/>
      <w:textAlignment w:val="center"/>
    </w:pPr>
    <w:rPr>
      <w:rFonts w:ascii="Frutiger LT 55 Roman" w:hAnsi="Frutiger LT 55 Roman" w:cs="Frutiger LT 55 Roman"/>
      <w:color w:val="000000"/>
      <w:spacing w:val="-3"/>
      <w:sz w:val="19"/>
      <w:szCs w:val="19"/>
    </w:rPr>
  </w:style>
  <w:style w:type="character" w:styleId="Hyperlink">
    <w:name w:val="Hyperlink"/>
    <w:basedOn w:val="Absatz-Standardschriftart"/>
    <w:uiPriority w:val="99"/>
    <w:unhideWhenUsed/>
    <w:rsid w:val="0013676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professorships.uni-koeln.de"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F58D54-D50A-4245-B8EB-2C0EA875E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454</Words>
  <Characters>2867</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Universität zu Köln</Company>
  <LinksUpToDate>false</LinksUpToDate>
  <CharactersWithSpaces>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wagner</dc:creator>
  <cp:keywords/>
  <dc:description/>
  <cp:lastModifiedBy>SHK</cp:lastModifiedBy>
  <cp:revision>32</cp:revision>
  <dcterms:created xsi:type="dcterms:W3CDTF">2019-06-28T13:58:00Z</dcterms:created>
  <dcterms:modified xsi:type="dcterms:W3CDTF">2023-06-06T11:18:00Z</dcterms:modified>
</cp:coreProperties>
</file>